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D8DC" w14:textId="05B81EF3" w:rsidR="00FA5978" w:rsidRPr="0067746D" w:rsidRDefault="0067746D" w:rsidP="0067746D">
      <w:pPr>
        <w:spacing w:after="0" w:line="240" w:lineRule="auto"/>
        <w:ind w:left="6096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67746D">
        <w:rPr>
          <w:rFonts w:ascii="Times New Roman" w:hAnsi="Times New Roman" w:cs="Times New Roman"/>
          <w:i/>
          <w:iCs/>
          <w:color w:val="FF0000"/>
        </w:rPr>
        <w:t>L’offerta economica degli aggiudicatari dovrà essere regolarizzata in bollo da 16 €</w:t>
      </w:r>
    </w:p>
    <w:p w14:paraId="15BFDDB0" w14:textId="2A988E9F" w:rsidR="0067746D" w:rsidRPr="0067746D" w:rsidRDefault="00F3756D" w:rsidP="0067746D">
      <w:pPr>
        <w:rPr>
          <w:rFonts w:cstheme="minorHAnsi"/>
          <w:b/>
          <w:bCs/>
        </w:rPr>
      </w:pPr>
      <w:bookmarkStart w:id="0" w:name="_Toc11743705"/>
      <w:r w:rsidRPr="0067746D">
        <w:rPr>
          <w:rFonts w:cstheme="minorHAnsi"/>
          <w:b/>
          <w:bCs/>
        </w:rPr>
        <w:t>Mod</w:t>
      </w:r>
      <w:r>
        <w:rPr>
          <w:rFonts w:cstheme="minorHAnsi"/>
          <w:b/>
          <w:bCs/>
        </w:rPr>
        <w:t>ulo</w:t>
      </w:r>
      <w:r w:rsidRPr="0067746D">
        <w:rPr>
          <w:rFonts w:cstheme="minorHAnsi"/>
          <w:b/>
          <w:bCs/>
        </w:rPr>
        <w:t xml:space="preserve"> </w:t>
      </w:r>
      <w:r w:rsidR="0067746D" w:rsidRPr="0067746D">
        <w:rPr>
          <w:rFonts w:cstheme="minorHAnsi"/>
          <w:b/>
          <w:bCs/>
        </w:rPr>
        <w:t>3 – OFFERTA ECONOMICA</w:t>
      </w:r>
    </w:p>
    <w:bookmarkEnd w:id="0"/>
    <w:p w14:paraId="5B8CC20B" w14:textId="77777777"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14:paraId="67315696" w14:textId="77777777" w:rsidTr="00B24F76">
        <w:trPr>
          <w:cantSplit/>
        </w:trPr>
        <w:tc>
          <w:tcPr>
            <w:tcW w:w="1587" w:type="dxa"/>
          </w:tcPr>
          <w:p w14:paraId="41FD151C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2D14449A" w14:textId="10929EAA" w:rsidR="00F3756D" w:rsidRPr="00F3756D" w:rsidRDefault="00F3756D" w:rsidP="00F3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_Hlk174442518"/>
            <w:r w:rsidRPr="00F375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PROCEDURA </w:t>
            </w:r>
            <w:r w:rsidR="006969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NEGOZIATA </w:t>
            </w:r>
            <w:r w:rsidRPr="00F375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TELEMATICA</w:t>
            </w:r>
          </w:p>
          <w:p w14:paraId="4AB04419" w14:textId="735F5A4E" w:rsidR="004E2FFC" w:rsidRPr="003110B4" w:rsidRDefault="00F3756D" w:rsidP="00F3756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75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Procedura negoziata telematica per l’affidamento del servizio di servizio di pulizia e sanificazione degli immobili aziendali detergenti e la fornitura di prodotti in carta tessuto per l’igiene personale, con applica-zione dei criteri ambientali minimi di cui al D.M. 29.01.2021 n. 51 (G.U.R.I. n. 42 del 19.02.2021), con le correzioni di cui al D.M. 24.09.2021 (G.U.R.I. n. 236 del 02.10.2021) – CPV 90910000-9 - riservata agli operatori economici, alle cooperative sociali di tipo B e/o loro consorzi di cui alla L. 381/1991 ed ai sensi dell’art. 61 comma 1 del d.lgs. n. 36/2023</w:t>
            </w:r>
            <w:bookmarkEnd w:id="1"/>
          </w:p>
        </w:tc>
      </w:tr>
    </w:tbl>
    <w:p w14:paraId="6026E4F9" w14:textId="77777777" w:rsidR="0067746D" w:rsidRDefault="0067746D" w:rsidP="00051E7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253338" w14:textId="28C1344D" w:rsidR="0067746D" w:rsidRPr="0067746D" w:rsidRDefault="0067746D" w:rsidP="0067746D">
      <w:pPr>
        <w:widowControl w:val="0"/>
        <w:spacing w:line="240" w:lineRule="auto"/>
        <w:ind w:right="284"/>
        <w:jc w:val="both"/>
        <w:rPr>
          <w:rFonts w:ascii="Calibri" w:eastAsia="Times New Roman" w:hAnsi="Calibri" w:cs="Calibri"/>
          <w:bCs/>
          <w:i/>
          <w:color w:val="FF0000"/>
          <w:sz w:val="22"/>
          <w:szCs w:val="22"/>
        </w:rPr>
      </w:pPr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N.B. (In caso di partecipazione di RTI o consorzio ordinario, da costituirsi o già costituito, ogni operatore economico associando/consorziando, associato/consorziato dovrà firmare digitalmente</w:t>
      </w:r>
      <w:r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il</w:t>
      </w:r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presente modello di istanza specificando la forma di partecipazione raggruppata/</w:t>
      </w:r>
      <w:proofErr w:type="spellStart"/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raggruppanda</w:t>
      </w:r>
      <w:proofErr w:type="spellEnd"/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)</w:t>
      </w:r>
    </w:p>
    <w:p w14:paraId="462AD179" w14:textId="77777777" w:rsidR="0067746D" w:rsidRPr="0067746D" w:rsidRDefault="0067746D" w:rsidP="0067746D">
      <w:pPr>
        <w:spacing w:after="0" w:line="240" w:lineRule="auto"/>
        <w:ind w:right="51"/>
        <w:jc w:val="both"/>
        <w:rPr>
          <w:rFonts w:ascii="Calibri" w:eastAsia="Times New Roman" w:hAnsi="Calibri" w:cs="Calibri"/>
          <w:i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828"/>
        <w:gridCol w:w="6345"/>
      </w:tblGrid>
      <w:tr w:rsidR="0067746D" w:rsidRPr="0067746D" w14:paraId="63F698CF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D89C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C7B8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53EB767A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3B88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Data e luogo di nascita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8D5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0AEE8B3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118C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D890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63ADD941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F371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In qualità di (carica sociale)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1CC7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6EBB74F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8016" w14:textId="77777777" w:rsidR="0067746D" w:rsidRPr="0067746D" w:rsidRDefault="0067746D" w:rsidP="0067746D">
            <w:pPr>
              <w:spacing w:after="0" w:line="240" w:lineRule="auto"/>
              <w:ind w:right="5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r w:rsidRPr="0067746D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se procuratore</w:t>
            </w: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) estremi procura (notaio, repertorio, raccolta)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8DEE" w14:textId="77777777" w:rsidR="0067746D" w:rsidRPr="0067746D" w:rsidRDefault="0067746D" w:rsidP="0067746D">
            <w:pPr>
              <w:spacing w:after="0" w:line="480" w:lineRule="atLeast"/>
              <w:ind w:right="51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F4A05E2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0EFE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F01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212C0869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80B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D8C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244FF23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6DF3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Sede legale (via, città, prov.)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D9E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694ED19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862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 xml:space="preserve">Sede operativa </w:t>
            </w:r>
          </w:p>
          <w:p w14:paraId="11B2847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(se diversa dalla sede legale)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D054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EC1D145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B5F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Codice fiscale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B56D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41C1970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002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Partita IVA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F24B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E07FD" w:rsidRPr="0067746D" w14:paraId="7F90C480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864C" w14:textId="3149121E" w:rsidR="009E07FD" w:rsidRPr="0067746D" w:rsidRDefault="009E07F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PEC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D83" w14:textId="77777777" w:rsidR="009E07FD" w:rsidRPr="0067746D" w:rsidRDefault="009E07F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589642EE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B0A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Cellulare + Telefono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39D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676CB336" w14:textId="77777777" w:rsidR="00F3756D" w:rsidRDefault="00F3756D" w:rsidP="00367A13">
      <w:pPr>
        <w:spacing w:after="240" w:line="480" w:lineRule="atLeast"/>
        <w:ind w:right="119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137D3E73" w14:textId="77777777" w:rsidR="00F3756D" w:rsidRDefault="00F3756D" w:rsidP="00367A13">
      <w:pPr>
        <w:spacing w:after="240" w:line="480" w:lineRule="atLeast"/>
        <w:ind w:right="119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15530A62" w14:textId="5024166D" w:rsidR="00367A13" w:rsidRPr="00367A13" w:rsidRDefault="00367A13" w:rsidP="00367A13">
      <w:pPr>
        <w:spacing w:after="240" w:line="480" w:lineRule="atLeast"/>
        <w:ind w:right="119"/>
        <w:jc w:val="center"/>
        <w:rPr>
          <w:rFonts w:ascii="Calibri" w:eastAsia="Times New Roman" w:hAnsi="Calibri" w:cs="Calibri"/>
          <w:sz w:val="22"/>
          <w:szCs w:val="22"/>
        </w:rPr>
      </w:pPr>
      <w:r w:rsidRPr="00367A13">
        <w:rPr>
          <w:rFonts w:ascii="Calibri" w:eastAsia="Times New Roman" w:hAnsi="Calibri" w:cs="Calibri"/>
          <w:b/>
          <w:sz w:val="22"/>
          <w:szCs w:val="22"/>
        </w:rPr>
        <w:t>IN QUALITA’ DI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36"/>
        <w:gridCol w:w="9637"/>
      </w:tblGrid>
      <w:tr w:rsidR="00367A13" w:rsidRPr="00367A13" w14:paraId="1D5AF1AF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FB6A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2" w:name="__Fieldmark__250_2206930617"/>
            <w:bookmarkEnd w:id="2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D2A0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Operatore economico singolo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ai sensi dell’art. 65, comma 2, lett. a) del D.Lgs. 36/2023 (imprenditore individuale anche artigiano, società commerciale, società cooperativa).</w:t>
            </w:r>
          </w:p>
        </w:tc>
      </w:tr>
      <w:tr w:rsidR="00367A13" w:rsidRPr="00367A13" w14:paraId="41C5A197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8AD5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3" w:name="__Fieldmark__255_2206930617"/>
            <w:bookmarkEnd w:id="3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F96D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cui all’art. 65, comma 2, lett. b) del D.Lgs. 36/2023 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367A13" w:rsidRPr="00367A13" w14:paraId="527D0A15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F346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4" w:name="__Fieldmark__268_2206930617"/>
            <w:bookmarkEnd w:id="4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A0F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cui all’art. 65, comma 2, lett. c) del D.Lgs. 36/2023 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367A13" w:rsidRPr="00367A13" w14:paraId="16D69151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A61E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5" w:name="__Fieldmark__273_2206930617"/>
            <w:bookmarkEnd w:id="5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23F" w14:textId="77777777" w:rsidR="00367A13" w:rsidRPr="00367A13" w:rsidRDefault="00367A13" w:rsidP="00367A13">
            <w:pPr>
              <w:spacing w:after="0" w:line="240" w:lineRule="auto"/>
              <w:ind w:right="119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Consorziata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per la quale il consorzio concorre / esecutrice nell’ipotesi di partecipazione di cui all’art. 65, comma 2, lett. b) o lett. c) del D.Lgs. n. 36/2023.</w:t>
            </w:r>
          </w:p>
        </w:tc>
      </w:tr>
      <w:tr w:rsidR="00367A13" w:rsidRPr="00367A13" w14:paraId="7EF5557A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8F84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6" w:name="__Fieldmark__278_2206930617"/>
            <w:bookmarkEnd w:id="6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928C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Mandatario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un RTI (art. 65, co. 2, lett. d), del D.Lgs. 36/2023) – come di seguito specificato. </w:t>
            </w:r>
          </w:p>
          <w:p w14:paraId="2771C54D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7" w:name="__Fieldmark__283_2206930617"/>
            <w:bookmarkEnd w:id="7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tipo orizzontale</w:t>
            </w:r>
          </w:p>
          <w:p w14:paraId="52AAD68A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8" w:name="__Fieldmark__293_2206930617"/>
            <w:bookmarkEnd w:id="8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costituendo</w:t>
            </w:r>
          </w:p>
        </w:tc>
      </w:tr>
      <w:tr w:rsidR="00367A13" w:rsidRPr="00367A13" w14:paraId="7294DB4E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385C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9" w:name="__Fieldmark__300_2206930617"/>
            <w:bookmarkEnd w:id="9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F1D2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Mandante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di un RTI (art. 65, co. 2, lett. d), del D.Lgs. 36/2023)</w:t>
            </w:r>
          </w:p>
        </w:tc>
      </w:tr>
      <w:tr w:rsidR="00367A13" w:rsidRPr="00367A13" w14:paraId="6565BE87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D41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0" w:name="__Fieldmark__305_2206930617"/>
            <w:bookmarkEnd w:id="10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026F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Capogruppo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un consorzio ordinario (art. 65, co. 2, lett. e), del D.Lgs. 36/2023) – come di seguito specificato.</w:t>
            </w:r>
          </w:p>
          <w:p w14:paraId="2D6944C7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11" w:name="__Fieldmark__312_2206930617"/>
            <w:bookmarkEnd w:id="11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tipo orizzontale</w:t>
            </w:r>
          </w:p>
          <w:p w14:paraId="3A8041B6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12" w:name="__Fieldmark__322_2206930617"/>
            <w:bookmarkEnd w:id="12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costituendo</w:t>
            </w:r>
          </w:p>
        </w:tc>
      </w:tr>
      <w:tr w:rsidR="00367A13" w:rsidRPr="00367A13" w14:paraId="4BFAE8A5" w14:textId="77777777" w:rsidTr="007222C8">
        <w:trPr>
          <w:cantSplit/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31F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3" w:name="__Fieldmark__329_2206930617"/>
            <w:bookmarkEnd w:id="13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79F1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Consorziata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di un consorzio ordinario (art. 65, co. 2, lett. e) del D.Lgs. 36/2023)</w:t>
            </w:r>
          </w:p>
        </w:tc>
      </w:tr>
      <w:tr w:rsidR="00367A13" w:rsidRPr="00367A13" w14:paraId="3C464F7E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D07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4" w:name="__Fieldmark__334_2206930617"/>
            <w:bookmarkEnd w:id="14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4CDC" w14:textId="04B1E7C0" w:rsidR="00367A13" w:rsidRPr="00724B04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4B0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GEIE </w:t>
            </w:r>
            <w:r w:rsidRPr="00724B04">
              <w:rPr>
                <w:rFonts w:ascii="Calibri" w:eastAsia="Times New Roman" w:hAnsi="Calibri" w:cs="Calibri"/>
                <w:sz w:val="22"/>
                <w:szCs w:val="22"/>
              </w:rPr>
              <w:t xml:space="preserve">(art. 65, co. 2, lett. h) del D.Lgs. 36/2023) </w:t>
            </w:r>
          </w:p>
        </w:tc>
      </w:tr>
      <w:tr w:rsidR="00367A13" w:rsidRPr="00367A13" w14:paraId="78BE4216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57C2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5" w:name="__Fieldmark__344_2206930617"/>
            <w:bookmarkEnd w:id="15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9627" w14:textId="72531AAD" w:rsidR="00367A13" w:rsidRPr="00367A13" w:rsidRDefault="00367A13" w:rsidP="00367A13">
            <w:pPr>
              <w:spacing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Aggregazione di imprese di rete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(art. 65 – comma 2 - lett. g) del D.Lgs. 36/2023) come di seguito specificato.</w:t>
            </w:r>
          </w:p>
          <w:p w14:paraId="70982690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6" w:name="__Fieldmark__357_2206930617"/>
            <w:bookmarkStart w:id="17" w:name="Controllo47"/>
            <w:bookmarkEnd w:id="16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7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dotata di un organo comune con potere di rappresentanza e con soggettività giuridica;</w:t>
            </w:r>
          </w:p>
          <w:p w14:paraId="180C5EB2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8" w:name="__Fieldmark__362_2206930617"/>
            <w:bookmarkEnd w:id="18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dotata di un organo comune con potere di rappresentanza ma priva di soggettività giuridica; </w:t>
            </w:r>
          </w:p>
          <w:p w14:paraId="2D999A39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9" w:name="__Fieldmark__366_2206930617"/>
            <w:bookmarkEnd w:id="19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  <w:tr w:rsidR="00367A13" w:rsidRPr="00367A13" w14:paraId="4687A4DA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DD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20" w:name="__Fieldmark__372_2206930617"/>
            <w:bookmarkEnd w:id="20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F0B8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Operatore economico, ai sensi della Direttiva 2014/24UE.</w:t>
            </w:r>
          </w:p>
        </w:tc>
      </w:tr>
    </w:tbl>
    <w:p w14:paraId="5BB3D68B" w14:textId="77777777" w:rsidR="00367A13" w:rsidRDefault="00367A13" w:rsidP="00051E7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0C176C" w14:textId="24765F70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Presa visione del Capitolato Speciale d'Appalto;</w:t>
      </w:r>
      <w:r w:rsidR="001E5AD2">
        <w:rPr>
          <w:rFonts w:ascii="Calibri" w:hAnsi="Calibri" w:cs="Calibri"/>
          <w:sz w:val="22"/>
          <w:szCs w:val="22"/>
        </w:rPr>
        <w:t xml:space="preserve"> </w:t>
      </w:r>
      <w:r w:rsidR="00F51006" w:rsidRPr="00367A13">
        <w:rPr>
          <w:rFonts w:ascii="Calibri" w:hAnsi="Calibri" w:cs="Calibri"/>
          <w:sz w:val="22"/>
          <w:szCs w:val="22"/>
        </w:rPr>
        <w:t xml:space="preserve">dell'Elenco </w:t>
      </w:r>
      <w:r w:rsidR="00C635E1" w:rsidRPr="00367A13">
        <w:rPr>
          <w:rFonts w:ascii="Calibri" w:hAnsi="Calibri" w:cs="Calibri"/>
          <w:sz w:val="22"/>
          <w:szCs w:val="22"/>
        </w:rPr>
        <w:t>P</w:t>
      </w:r>
      <w:r w:rsidR="00F51006" w:rsidRPr="00367A13">
        <w:rPr>
          <w:rFonts w:ascii="Calibri" w:hAnsi="Calibri" w:cs="Calibri"/>
          <w:sz w:val="22"/>
          <w:szCs w:val="22"/>
        </w:rPr>
        <w:t>rezzi</w:t>
      </w:r>
      <w:r w:rsidR="00C635E1" w:rsidRPr="00367A13">
        <w:rPr>
          <w:rFonts w:ascii="Calibri" w:hAnsi="Calibri" w:cs="Calibri"/>
          <w:sz w:val="22"/>
          <w:szCs w:val="22"/>
        </w:rPr>
        <w:t xml:space="preserve"> Unitari</w:t>
      </w:r>
      <w:r w:rsidR="00F51006" w:rsidRPr="00367A13">
        <w:rPr>
          <w:rFonts w:ascii="Calibri" w:hAnsi="Calibri" w:cs="Calibri"/>
          <w:sz w:val="22"/>
          <w:szCs w:val="22"/>
        </w:rPr>
        <w:t xml:space="preserve">, </w:t>
      </w:r>
      <w:r w:rsidR="00C635E1" w:rsidRPr="00367A13">
        <w:rPr>
          <w:rFonts w:ascii="Calibri" w:hAnsi="Calibri" w:cs="Calibri"/>
          <w:sz w:val="22"/>
          <w:szCs w:val="22"/>
        </w:rPr>
        <w:t xml:space="preserve">di tutti gli elaborati di Progetto Esecutivo, </w:t>
      </w:r>
      <w:r w:rsidR="00F51006" w:rsidRPr="00367A13">
        <w:rPr>
          <w:rFonts w:ascii="Calibri" w:hAnsi="Calibri" w:cs="Calibri"/>
          <w:sz w:val="22"/>
          <w:szCs w:val="22"/>
        </w:rPr>
        <w:t>e del Piano di Sicurezza e Coordinamento;</w:t>
      </w:r>
    </w:p>
    <w:p w14:paraId="370C79DD" w14:textId="57DF562D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14:paraId="74ABDFDC" w14:textId="5BD030D5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Dopo aver accertato l’esistenza, e la normale reperibilità sul mercato, di tutti i materiali</w:t>
      </w:r>
      <w:r w:rsidR="00F3756D">
        <w:rPr>
          <w:rFonts w:ascii="Calibri" w:hAnsi="Calibri" w:cs="Calibri"/>
          <w:sz w:val="22"/>
          <w:szCs w:val="22"/>
        </w:rPr>
        <w:t>/attrezzature</w:t>
      </w:r>
      <w:r w:rsidR="00F51006" w:rsidRPr="00367A13">
        <w:rPr>
          <w:rFonts w:ascii="Calibri" w:hAnsi="Calibri" w:cs="Calibri"/>
          <w:sz w:val="22"/>
          <w:szCs w:val="22"/>
        </w:rPr>
        <w:t xml:space="preserve"> necessari per l’esecuzione </w:t>
      </w:r>
      <w:r w:rsidR="00F3756D">
        <w:rPr>
          <w:rFonts w:ascii="Calibri" w:hAnsi="Calibri" w:cs="Calibri"/>
          <w:sz w:val="22"/>
          <w:szCs w:val="22"/>
        </w:rPr>
        <w:t xml:space="preserve">del servizio </w:t>
      </w:r>
      <w:r w:rsidR="00F51006" w:rsidRPr="00367A13">
        <w:rPr>
          <w:rFonts w:ascii="Calibri" w:hAnsi="Calibri" w:cs="Calibri"/>
          <w:sz w:val="22"/>
          <w:szCs w:val="22"/>
        </w:rPr>
        <w:t>oggetto dell’appalto;</w:t>
      </w:r>
    </w:p>
    <w:p w14:paraId="00B7ED31" w14:textId="2923DE6F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Presa visione dello stato dei luoghi;</w:t>
      </w:r>
    </w:p>
    <w:p w14:paraId="2B13246E" w14:textId="6D91A0D8" w:rsidR="00C635E1" w:rsidRPr="00367A13" w:rsidRDefault="003275A8" w:rsidP="00FB5EAD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 xml:space="preserve">Dopo aver controllato </w:t>
      </w:r>
      <w:r w:rsidR="00F3756D">
        <w:rPr>
          <w:rFonts w:ascii="Calibri" w:hAnsi="Calibri" w:cs="Calibri"/>
          <w:sz w:val="22"/>
          <w:szCs w:val="22"/>
        </w:rPr>
        <w:t>le prescrizioni di Capitolato Speciale di Appalto</w:t>
      </w:r>
      <w:r>
        <w:rPr>
          <w:rFonts w:ascii="Calibri" w:hAnsi="Calibri" w:cs="Calibri"/>
          <w:sz w:val="22"/>
          <w:szCs w:val="22"/>
        </w:rPr>
        <w:t>;</w:t>
      </w:r>
    </w:p>
    <w:p w14:paraId="18694936" w14:textId="77777777" w:rsidR="00F51006" w:rsidRPr="00367A13" w:rsidRDefault="00F51006" w:rsidP="00051E79">
      <w:pPr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67A13">
        <w:rPr>
          <w:rFonts w:ascii="Calibri" w:hAnsi="Calibri" w:cs="Calibri"/>
          <w:b/>
          <w:sz w:val="22"/>
          <w:szCs w:val="22"/>
        </w:rPr>
        <w:t xml:space="preserve">O F </w:t>
      </w:r>
      <w:proofErr w:type="spellStart"/>
      <w:r w:rsidRPr="00367A13">
        <w:rPr>
          <w:rFonts w:ascii="Calibri" w:hAnsi="Calibri" w:cs="Calibri"/>
          <w:b/>
          <w:sz w:val="22"/>
          <w:szCs w:val="22"/>
        </w:rPr>
        <w:t>F</w:t>
      </w:r>
      <w:proofErr w:type="spellEnd"/>
      <w:r w:rsidRPr="00367A13">
        <w:rPr>
          <w:rFonts w:ascii="Calibri" w:hAnsi="Calibri" w:cs="Calibri"/>
          <w:b/>
          <w:sz w:val="22"/>
          <w:szCs w:val="22"/>
        </w:rPr>
        <w:t xml:space="preserve"> R E</w:t>
      </w:r>
    </w:p>
    <w:p w14:paraId="1A2A52E8" w14:textId="394EA323" w:rsidR="00F51006" w:rsidRPr="00367A13" w:rsidRDefault="00F51006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 xml:space="preserve">il seguente ribasso percentuale unico </w:t>
      </w:r>
      <w:r w:rsidR="00FB5EAD">
        <w:rPr>
          <w:rFonts w:ascii="Calibri" w:hAnsi="Calibri" w:cs="Calibri"/>
          <w:sz w:val="22"/>
          <w:szCs w:val="22"/>
        </w:rPr>
        <w:t xml:space="preserve">sull’importo dei lavori </w:t>
      </w:r>
      <w:r w:rsidR="00C635E1" w:rsidRPr="00367A13">
        <w:rPr>
          <w:rFonts w:ascii="Calibri" w:hAnsi="Calibri" w:cs="Calibri"/>
          <w:sz w:val="22"/>
          <w:szCs w:val="22"/>
        </w:rPr>
        <w:t xml:space="preserve">posto </w:t>
      </w:r>
      <w:r w:rsidRPr="00367A13">
        <w:rPr>
          <w:rFonts w:ascii="Calibri" w:hAnsi="Calibri" w:cs="Calibri"/>
          <w:sz w:val="22"/>
          <w:szCs w:val="22"/>
        </w:rPr>
        <w:t>a base di gara</w:t>
      </w:r>
      <w:r w:rsidR="00FC6456" w:rsidRPr="00FC6456">
        <w:rPr>
          <w:rFonts w:ascii="Calibri" w:hAnsi="Calibri" w:cs="Calibri"/>
          <w:sz w:val="22"/>
          <w:szCs w:val="22"/>
        </w:rPr>
        <w:t xml:space="preserve"> </w:t>
      </w:r>
      <w:r w:rsidR="00FC6456">
        <w:rPr>
          <w:rFonts w:ascii="Calibri" w:hAnsi="Calibri" w:cs="Calibri"/>
          <w:sz w:val="22"/>
          <w:szCs w:val="22"/>
        </w:rPr>
        <w:t>al netto degli oneri interferenziali di sicurezza</w:t>
      </w:r>
      <w:r w:rsidRPr="00367A13">
        <w:rPr>
          <w:rFonts w:ascii="Calibri" w:hAnsi="Calibri" w:cs="Calibri"/>
          <w:sz w:val="22"/>
          <w:szCs w:val="22"/>
        </w:rPr>
        <w:t>;</w:t>
      </w:r>
    </w:p>
    <w:p w14:paraId="64BB458A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Ribasso Percentuale (in cifre) ________________%</w:t>
      </w:r>
    </w:p>
    <w:p w14:paraId="7F67AA9D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Ribasso Percentuale (in lettere) ________________________________________%</w:t>
      </w:r>
    </w:p>
    <w:p w14:paraId="47094BB6" w14:textId="77777777" w:rsidR="00F51006" w:rsidRPr="00502715" w:rsidRDefault="00F51006" w:rsidP="00051E79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2715">
        <w:rPr>
          <w:rFonts w:ascii="Calibri" w:hAnsi="Calibri" w:cs="Calibri"/>
          <w:b/>
          <w:bCs/>
          <w:sz w:val="22"/>
          <w:szCs w:val="22"/>
        </w:rPr>
        <w:t>INDICA</w:t>
      </w:r>
    </w:p>
    <w:p w14:paraId="33D25BEB" w14:textId="386B61DF" w:rsidR="00502715" w:rsidRPr="00367A13" w:rsidRDefault="00FB5EAD" w:rsidP="00502715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5EAD">
        <w:rPr>
          <w:rFonts w:ascii="Calibri" w:hAnsi="Calibri" w:cs="Calibri"/>
          <w:sz w:val="22"/>
          <w:szCs w:val="22"/>
        </w:rPr>
        <w:t>ai sensi dell’art. 108, c. 9, del D.Lgs. 36/2023</w:t>
      </w:r>
      <w:r>
        <w:rPr>
          <w:rFonts w:ascii="Calibri" w:hAnsi="Calibri" w:cs="Calibri"/>
          <w:sz w:val="22"/>
          <w:szCs w:val="22"/>
        </w:rPr>
        <w:t xml:space="preserve"> i </w:t>
      </w:r>
      <w:r w:rsidRPr="00FB5EAD">
        <w:rPr>
          <w:rFonts w:ascii="Calibri" w:hAnsi="Calibri" w:cs="Calibri"/>
          <w:sz w:val="22"/>
          <w:szCs w:val="22"/>
        </w:rPr>
        <w:t xml:space="preserve">costi </w:t>
      </w:r>
      <w:r w:rsidR="00502715">
        <w:rPr>
          <w:rFonts w:ascii="Calibri" w:hAnsi="Calibri" w:cs="Calibri"/>
          <w:sz w:val="22"/>
          <w:szCs w:val="22"/>
        </w:rPr>
        <w:t>aziendali della sicurezza interni alla propria azienda;</w:t>
      </w:r>
    </w:p>
    <w:p w14:paraId="03C7BD2A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€ (in cifre) _______________________</w:t>
      </w:r>
      <w:r w:rsidR="004D326C" w:rsidRPr="00367A13">
        <w:rPr>
          <w:rFonts w:ascii="Calibri" w:hAnsi="Calibri" w:cs="Calibri"/>
          <w:sz w:val="22"/>
          <w:szCs w:val="22"/>
        </w:rPr>
        <w:t>___________</w:t>
      </w:r>
    </w:p>
    <w:p w14:paraId="20B0A87C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Euro (in lettere) _______________________________________________________</w:t>
      </w:r>
    </w:p>
    <w:p w14:paraId="343C67AD" w14:textId="77777777" w:rsidR="00F51006" w:rsidRPr="00502715" w:rsidRDefault="00F51006" w:rsidP="00051E79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2715">
        <w:rPr>
          <w:rFonts w:ascii="Calibri" w:hAnsi="Calibri" w:cs="Calibri"/>
          <w:b/>
          <w:bCs/>
          <w:sz w:val="22"/>
          <w:szCs w:val="22"/>
        </w:rPr>
        <w:t>INDICA</w:t>
      </w:r>
    </w:p>
    <w:p w14:paraId="0C622E65" w14:textId="37D0A7FD" w:rsidR="004D326C" w:rsidRPr="00367A13" w:rsidRDefault="00FB5EAD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5EAD">
        <w:rPr>
          <w:rFonts w:ascii="Calibri" w:hAnsi="Calibri" w:cs="Calibri"/>
          <w:sz w:val="22"/>
          <w:szCs w:val="22"/>
        </w:rPr>
        <w:t>ai sensi dell’art. 108, c. 9, del D.Lgs. 36/2023</w:t>
      </w:r>
      <w:r>
        <w:rPr>
          <w:rFonts w:ascii="Calibri" w:hAnsi="Calibri" w:cs="Calibri"/>
          <w:sz w:val="22"/>
          <w:szCs w:val="22"/>
        </w:rPr>
        <w:t xml:space="preserve"> i </w:t>
      </w:r>
      <w:r w:rsidRPr="00FB5EAD">
        <w:rPr>
          <w:rFonts w:ascii="Calibri" w:hAnsi="Calibri" w:cs="Calibri"/>
          <w:sz w:val="22"/>
          <w:szCs w:val="22"/>
        </w:rPr>
        <w:t xml:space="preserve">costi della mano d’opera </w:t>
      </w:r>
      <w:bookmarkStart w:id="21" w:name="_Hlk174441840"/>
      <w:r w:rsidR="00F51006" w:rsidRPr="00367A13">
        <w:rPr>
          <w:rFonts w:ascii="Calibri" w:hAnsi="Calibri" w:cs="Calibri"/>
          <w:sz w:val="22"/>
          <w:szCs w:val="22"/>
        </w:rPr>
        <w:t>per l’esecuzione delle lavorazioni in appalto</w:t>
      </w:r>
      <w:r w:rsidR="00DF38FB">
        <w:rPr>
          <w:rFonts w:ascii="Calibri" w:hAnsi="Calibri" w:cs="Calibri"/>
          <w:sz w:val="22"/>
          <w:szCs w:val="22"/>
        </w:rPr>
        <w:t>*</w:t>
      </w:r>
    </w:p>
    <w:bookmarkEnd w:id="21"/>
    <w:p w14:paraId="2D9A844D" w14:textId="77777777" w:rsidR="004D326C" w:rsidRPr="00367A13" w:rsidRDefault="004D326C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€ (in cifre) __________________________________</w:t>
      </w:r>
    </w:p>
    <w:p w14:paraId="1BD24CE0" w14:textId="77777777" w:rsidR="004D326C" w:rsidRDefault="004D326C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Euro (in lettere) _______________________________________________________</w:t>
      </w:r>
    </w:p>
    <w:p w14:paraId="3093D381" w14:textId="58E1B12B" w:rsidR="00502715" w:rsidRDefault="00DF38FB" w:rsidP="00DF38FB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ai sensi dell’art. </w:t>
      </w:r>
      <w:r w:rsidR="00502715" w:rsidRPr="00DF38FB">
        <w:rPr>
          <w:rFonts w:ascii="Calibri" w:hAnsi="Calibri" w:cs="Calibri"/>
          <w:sz w:val="22"/>
          <w:szCs w:val="22"/>
        </w:rPr>
        <w:t>41</w:t>
      </w:r>
      <w:r>
        <w:rPr>
          <w:rFonts w:ascii="Calibri" w:hAnsi="Calibri" w:cs="Calibri"/>
          <w:sz w:val="22"/>
          <w:szCs w:val="22"/>
        </w:rPr>
        <w:t xml:space="preserve"> c. </w:t>
      </w:r>
      <w:r w:rsidR="00502715" w:rsidRPr="00DF38FB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del D.Lgs. 36/2023</w:t>
      </w:r>
      <w:r w:rsidR="00502715" w:rsidRPr="00DF38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="00502715" w:rsidRPr="00DF38FB">
        <w:rPr>
          <w:rFonts w:ascii="Calibri" w:hAnsi="Calibri" w:cs="Calibri"/>
          <w:sz w:val="22"/>
          <w:szCs w:val="22"/>
        </w:rPr>
        <w:t>esta ferma la possibilità per l’operatore economico di dimostrare che il ribasso complessivo dell’importo deriva da una più efficiente organizzazione aziendale</w:t>
      </w:r>
      <w:r>
        <w:rPr>
          <w:rFonts w:ascii="Calibri" w:hAnsi="Calibri" w:cs="Calibri"/>
          <w:sz w:val="22"/>
          <w:szCs w:val="22"/>
        </w:rPr>
        <w:t>, pertanto i costi della mano d’opera del concorrente possono differire da quanto indicato negli elaborati di appalto.</w:t>
      </w:r>
    </w:p>
    <w:p w14:paraId="2A49FBC4" w14:textId="182DB545" w:rsidR="003275A8" w:rsidRPr="003275A8" w:rsidRDefault="003275A8" w:rsidP="003275A8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75A8">
        <w:rPr>
          <w:rFonts w:ascii="Calibri" w:hAnsi="Calibri" w:cs="Calibri"/>
          <w:b/>
          <w:bCs/>
          <w:sz w:val="22"/>
          <w:szCs w:val="22"/>
        </w:rPr>
        <w:t>DICHIARA IN FINE</w:t>
      </w:r>
    </w:p>
    <w:p w14:paraId="270159DC" w14:textId="77777777" w:rsidR="003275A8" w:rsidRPr="00165489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22" w:name="_Hlk492887183"/>
      <w:r w:rsidRPr="00165489">
        <w:rPr>
          <w:rFonts w:ascii="Calibri" w:hAnsi="Calibri" w:cs="Calibri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22"/>
      <w:r w:rsidRPr="00165489">
        <w:rPr>
          <w:rFonts w:ascii="Calibri" w:hAnsi="Calibri" w:cs="Calibri"/>
          <w:sz w:val="22"/>
          <w:szCs w:val="22"/>
        </w:rPr>
        <w:t>;</w:t>
      </w:r>
    </w:p>
    <w:p w14:paraId="11E01FE4" w14:textId="12852C80" w:rsidR="003275A8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65489">
        <w:rPr>
          <w:rFonts w:ascii="Calibri" w:hAnsi="Calibri" w:cs="Calibri"/>
          <w:sz w:val="22"/>
          <w:szCs w:val="22"/>
        </w:rPr>
        <w:t>che l’operatore economico o</w:t>
      </w:r>
      <w:bookmarkStart w:id="23" w:name="_Hlk492887208"/>
      <w:r w:rsidRPr="00165489">
        <w:rPr>
          <w:rFonts w:ascii="Calibri" w:hAnsi="Calibri" w:cs="Calibri"/>
          <w:sz w:val="22"/>
          <w:szCs w:val="22"/>
        </w:rPr>
        <w:t xml:space="preserve">sserva le disposizioni contenute </w:t>
      </w:r>
      <w:r>
        <w:rPr>
          <w:rFonts w:ascii="Calibri" w:hAnsi="Calibri" w:cs="Calibri"/>
          <w:sz w:val="22"/>
          <w:szCs w:val="22"/>
        </w:rPr>
        <w:t xml:space="preserve">nei seguenti </w:t>
      </w:r>
      <w:r w:rsidRPr="00165489">
        <w:rPr>
          <w:rFonts w:ascii="Calibri" w:hAnsi="Calibri" w:cs="Calibri"/>
          <w:sz w:val="22"/>
          <w:szCs w:val="22"/>
        </w:rPr>
        <w:t>CCNL di categoria vigenti alla data di presentazione dell’offerta</w:t>
      </w:r>
      <w:bookmarkEnd w:id="23"/>
      <w:r>
        <w:rPr>
          <w:rFonts w:ascii="Calibri" w:hAnsi="Calibri" w:cs="Calibri"/>
          <w:sz w:val="22"/>
          <w:szCs w:val="22"/>
        </w:rPr>
        <w:t>:</w:t>
      </w:r>
    </w:p>
    <w:p w14:paraId="79E11B72" w14:textId="5D93B1ED" w:rsidR="003275A8" w:rsidRDefault="003275A8" w:rsidP="003275A8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5AF8390" w14:textId="14CF6709" w:rsidR="003275A8" w:rsidRDefault="003275A8" w:rsidP="003275A8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bookmarkStart w:id="24" w:name="_Hlk174443069"/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bookmarkEnd w:id="24"/>
    <w:p w14:paraId="0FDDD74E" w14:textId="77777777" w:rsidR="00E60F4E" w:rsidRDefault="00E60F4E" w:rsidP="00E60F4E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BE6CC0A" w14:textId="77777777" w:rsidR="003275A8" w:rsidRPr="00165489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25" w:name="_Hlk492887298"/>
      <w:r w:rsidRPr="00165489">
        <w:rPr>
          <w:rFonts w:ascii="Calibri" w:hAnsi="Calibri" w:cs="Calibri"/>
          <w:sz w:val="22"/>
          <w:szCs w:val="22"/>
        </w:rPr>
        <w:lastRenderedPageBreak/>
        <w:t xml:space="preserve">di impegnarsi </w:t>
      </w:r>
      <w:bookmarkStart w:id="26" w:name="_Hlk492884796"/>
      <w:r w:rsidRPr="00165489">
        <w:rPr>
          <w:rFonts w:ascii="Calibri" w:hAnsi="Calibri" w:cs="Calibri"/>
          <w:sz w:val="22"/>
          <w:szCs w:val="22"/>
        </w:rPr>
        <w:t xml:space="preserve">a mantenere l’offerta fissa ed invariabile a tutti gli effetti </w:t>
      </w:r>
      <w:bookmarkEnd w:id="25"/>
      <w:bookmarkEnd w:id="26"/>
      <w:r>
        <w:rPr>
          <w:rFonts w:ascii="Calibri" w:hAnsi="Calibri" w:cs="Calibri"/>
          <w:sz w:val="22"/>
          <w:szCs w:val="22"/>
        </w:rPr>
        <w:t>per tutta la durata contrattuale fatta salva la revisione prezzi con le modalità stabilite dal disciplinare di gara</w:t>
      </w:r>
      <w:r w:rsidRPr="00165489">
        <w:rPr>
          <w:rFonts w:ascii="Calibri" w:hAnsi="Calibri" w:cs="Calibri"/>
          <w:sz w:val="22"/>
          <w:szCs w:val="22"/>
        </w:rPr>
        <w:t>.</w:t>
      </w:r>
    </w:p>
    <w:p w14:paraId="697EBCBA" w14:textId="77777777" w:rsidR="003275A8" w:rsidRPr="00367A13" w:rsidRDefault="003275A8" w:rsidP="00DF38FB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8D7AB27" w14:textId="65070834" w:rsidR="00C635E1" w:rsidRPr="00367A13" w:rsidRDefault="00DF38FB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Modena</w:t>
      </w:r>
      <w:r w:rsidRPr="00367A13">
        <w:rPr>
          <w:rFonts w:ascii="Calibri" w:hAnsi="Calibri" w:cs="Calibri"/>
          <w:sz w:val="22"/>
          <w:szCs w:val="22"/>
        </w:rPr>
        <w:t xml:space="preserve">, </w:t>
      </w:r>
      <w:r w:rsidR="005049F7" w:rsidRPr="00367A13">
        <w:rPr>
          <w:rFonts w:ascii="Calibri" w:hAnsi="Calibri" w:cs="Calibri"/>
          <w:sz w:val="22"/>
          <w:szCs w:val="22"/>
        </w:rPr>
        <w:t>lì __________</w:t>
      </w:r>
    </w:p>
    <w:p w14:paraId="74CDB521" w14:textId="77777777" w:rsidR="005049F7" w:rsidRPr="00367A13" w:rsidRDefault="00C635E1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  <w:t>firmato digitalmente</w:t>
      </w:r>
    </w:p>
    <w:p w14:paraId="12AABB83" w14:textId="77777777" w:rsidR="005049F7" w:rsidRPr="00367A13" w:rsidRDefault="005049F7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Il Concorrente</w:t>
      </w:r>
    </w:p>
    <w:p w14:paraId="3AE84245" w14:textId="77777777" w:rsidR="006145FB" w:rsidRPr="00367A13" w:rsidRDefault="006145FB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14:paraId="7B4314F3" w14:textId="77777777" w:rsidR="005049F7" w:rsidRPr="00367A13" w:rsidRDefault="005049F7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_____________________________</w:t>
      </w:r>
    </w:p>
    <w:p w14:paraId="57879DD8" w14:textId="77777777" w:rsidR="001121B0" w:rsidRPr="003110B4" w:rsidRDefault="003B71EC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14:paraId="2EE56698" w14:textId="47DFAD41"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</w:t>
      </w:r>
      <w:r w:rsidR="00502715">
        <w:rPr>
          <w:rFonts w:ascii="Times New Roman" w:hAnsi="Times New Roman" w:cs="Times New Roman"/>
          <w:i/>
        </w:rPr>
        <w:t>6</w:t>
      </w:r>
      <w:r w:rsidR="00502715" w:rsidRPr="003110B4">
        <w:rPr>
          <w:rFonts w:ascii="Times New Roman" w:hAnsi="Times New Roman" w:cs="Times New Roman"/>
          <w:i/>
        </w:rPr>
        <w:t xml:space="preserve">5 </w:t>
      </w:r>
      <w:r w:rsidRPr="003110B4">
        <w:rPr>
          <w:rFonts w:ascii="Times New Roman" w:hAnsi="Times New Roman" w:cs="Times New Roman"/>
          <w:i/>
        </w:rPr>
        <w:t xml:space="preserve">del d. lgs </w:t>
      </w:r>
      <w:r w:rsidR="00502715">
        <w:rPr>
          <w:rFonts w:ascii="Times New Roman" w:hAnsi="Times New Roman" w:cs="Times New Roman"/>
          <w:i/>
        </w:rPr>
        <w:t>36/2023</w:t>
      </w:r>
      <w:r w:rsidRPr="003110B4">
        <w:rPr>
          <w:rFonts w:ascii="Times New Roman" w:hAnsi="Times New Roman" w:cs="Times New Roman"/>
          <w:i/>
        </w:rPr>
        <w:t xml:space="preserve"> la presente Offerta Economica dovrà essere sottoscritta digitalmente da tutti i soggetti che compongono il Raggruppamento.</w:t>
      </w:r>
    </w:p>
    <w:p w14:paraId="319D98E1" w14:textId="626A0510"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</w:t>
      </w:r>
      <w:r w:rsidR="00502715">
        <w:rPr>
          <w:rFonts w:ascii="Times New Roman" w:hAnsi="Times New Roman" w:cs="Times New Roman"/>
          <w:i/>
        </w:rPr>
        <w:t>6</w:t>
      </w:r>
      <w:r w:rsidR="00502715" w:rsidRPr="003110B4">
        <w:rPr>
          <w:rFonts w:ascii="Times New Roman" w:hAnsi="Times New Roman" w:cs="Times New Roman"/>
          <w:i/>
        </w:rPr>
        <w:t xml:space="preserve">5 </w:t>
      </w:r>
      <w:r w:rsidRPr="003110B4">
        <w:rPr>
          <w:rFonts w:ascii="Times New Roman" w:hAnsi="Times New Roman" w:cs="Times New Roman"/>
          <w:i/>
        </w:rPr>
        <w:t xml:space="preserve">del d. lgs </w:t>
      </w:r>
      <w:r w:rsidR="00502715">
        <w:rPr>
          <w:rFonts w:ascii="Times New Roman" w:hAnsi="Times New Roman" w:cs="Times New Roman"/>
          <w:i/>
        </w:rPr>
        <w:t>36/2023</w:t>
      </w:r>
      <w:r w:rsidRPr="003110B4">
        <w:rPr>
          <w:rFonts w:ascii="Times New Roman" w:hAnsi="Times New Roman" w:cs="Times New Roman"/>
          <w:i/>
        </w:rPr>
        <w:t xml:space="preserve"> la presente Offerta Economica deve essere sottoscritta digitalmente anche dalle imprese consorziate che diverranno esecutrici dell’appalto.</w:t>
      </w:r>
    </w:p>
    <w:p w14:paraId="05FECA68" w14:textId="77777777"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14:paraId="1AA7A304" w14:textId="77777777" w:rsidR="00FE0A38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4A47" w14:textId="77777777" w:rsidR="004242C1" w:rsidRDefault="004242C1">
      <w:pPr>
        <w:spacing w:after="0" w:line="240" w:lineRule="auto"/>
      </w:pPr>
      <w:r>
        <w:separator/>
      </w:r>
    </w:p>
  </w:endnote>
  <w:endnote w:type="continuationSeparator" w:id="0">
    <w:p w14:paraId="5690479B" w14:textId="77777777" w:rsidR="004242C1" w:rsidRDefault="004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1821874"/>
      <w:docPartObj>
        <w:docPartGallery w:val="Page Numbers (Bottom of Page)"/>
        <w:docPartUnique/>
      </w:docPartObj>
    </w:sdtPr>
    <w:sdtEndPr/>
    <w:sdtContent>
      <w:p w14:paraId="79497550" w14:textId="77777777"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051E79">
          <w:rPr>
            <w:noProof/>
          </w:rPr>
          <w:t>2</w:t>
        </w:r>
        <w:r>
          <w:fldChar w:fldCharType="end"/>
        </w:r>
      </w:p>
    </w:sdtContent>
  </w:sdt>
  <w:p w14:paraId="12266AA3" w14:textId="77777777"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2DF464C8" w14:textId="4E6AB101"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3766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00CAB738" w14:textId="32D115FB" w:rsidR="007F3BD1" w:rsidRPr="00852E57" w:rsidRDefault="007F3BD1" w:rsidP="009D6F0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AD96" w14:textId="77777777" w:rsidR="004242C1" w:rsidRDefault="004242C1">
      <w:pPr>
        <w:spacing w:after="0" w:line="240" w:lineRule="auto"/>
      </w:pPr>
      <w:r>
        <w:separator/>
      </w:r>
    </w:p>
  </w:footnote>
  <w:footnote w:type="continuationSeparator" w:id="0">
    <w:p w14:paraId="39453966" w14:textId="77777777" w:rsidR="004242C1" w:rsidRDefault="004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E8FD" w14:textId="77777777" w:rsidR="007F3BD1" w:rsidRPr="00EC35C1" w:rsidRDefault="009646B8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85EF8" wp14:editId="30002B0F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F80DB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40F42C7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85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urFgIAACs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">
              <v:textbox>
                <w:txbxContent>
                  <w:p w14:paraId="7B4F80DB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40F42C7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180A58F" wp14:editId="0F5C20E4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A5BD" w14:textId="77777777" w:rsidR="007F3BD1" w:rsidRPr="00852E57" w:rsidRDefault="009646B8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6784F" wp14:editId="6222525A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5DBB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4BAEDBF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678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">
              <v:textbox>
                <w:txbxContent>
                  <w:p w14:paraId="2DB5DBB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4BAEDBF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9BE36DD" wp14:editId="714B92E6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94789">
    <w:abstractNumId w:val="20"/>
  </w:num>
  <w:num w:numId="2" w16cid:durableId="243027660">
    <w:abstractNumId w:val="31"/>
  </w:num>
  <w:num w:numId="3" w16cid:durableId="1834032549">
    <w:abstractNumId w:val="23"/>
  </w:num>
  <w:num w:numId="4" w16cid:durableId="914627068">
    <w:abstractNumId w:val="53"/>
  </w:num>
  <w:num w:numId="5" w16cid:durableId="465971932">
    <w:abstractNumId w:val="22"/>
  </w:num>
  <w:num w:numId="6" w16cid:durableId="264653302">
    <w:abstractNumId w:val="54"/>
  </w:num>
  <w:num w:numId="7" w16cid:durableId="871646634">
    <w:abstractNumId w:val="0"/>
  </w:num>
  <w:num w:numId="8" w16cid:durableId="1968316667">
    <w:abstractNumId w:val="56"/>
  </w:num>
  <w:num w:numId="9" w16cid:durableId="342242938">
    <w:abstractNumId w:val="47"/>
    <w:lvlOverride w:ilvl="0">
      <w:lvl w:ilvl="0" w:tplc="ED1CD84E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30174451">
    <w:abstractNumId w:val="38"/>
  </w:num>
  <w:num w:numId="11" w16cid:durableId="533036932">
    <w:abstractNumId w:val="32"/>
  </w:num>
  <w:num w:numId="12" w16cid:durableId="1733231230">
    <w:abstractNumId w:val="18"/>
  </w:num>
  <w:num w:numId="13" w16cid:durableId="709569485">
    <w:abstractNumId w:val="35"/>
  </w:num>
  <w:num w:numId="14" w16cid:durableId="1113943768">
    <w:abstractNumId w:val="48"/>
  </w:num>
  <w:num w:numId="15" w16cid:durableId="150684131">
    <w:abstractNumId w:val="26"/>
  </w:num>
  <w:num w:numId="16" w16cid:durableId="2146506921">
    <w:abstractNumId w:val="15"/>
  </w:num>
  <w:num w:numId="17" w16cid:durableId="219244487">
    <w:abstractNumId w:val="50"/>
  </w:num>
  <w:num w:numId="18" w16cid:durableId="711226031">
    <w:abstractNumId w:val="27"/>
  </w:num>
  <w:num w:numId="19" w16cid:durableId="236283591">
    <w:abstractNumId w:val="52"/>
  </w:num>
  <w:num w:numId="20" w16cid:durableId="192427497">
    <w:abstractNumId w:val="33"/>
  </w:num>
  <w:num w:numId="21" w16cid:durableId="797719495">
    <w:abstractNumId w:val="41"/>
  </w:num>
  <w:num w:numId="22" w16cid:durableId="1256400476">
    <w:abstractNumId w:val="43"/>
  </w:num>
  <w:num w:numId="23" w16cid:durableId="1500652151">
    <w:abstractNumId w:val="46"/>
  </w:num>
  <w:num w:numId="24" w16cid:durableId="441539591">
    <w:abstractNumId w:val="17"/>
  </w:num>
  <w:num w:numId="25" w16cid:durableId="338625094">
    <w:abstractNumId w:val="34"/>
  </w:num>
  <w:num w:numId="26" w16cid:durableId="2024480019">
    <w:abstractNumId w:val="3"/>
  </w:num>
  <w:num w:numId="27" w16cid:durableId="1387872445">
    <w:abstractNumId w:val="5"/>
  </w:num>
  <w:num w:numId="28" w16cid:durableId="612247683">
    <w:abstractNumId w:val="7"/>
  </w:num>
  <w:num w:numId="29" w16cid:durableId="1409886673">
    <w:abstractNumId w:val="8"/>
  </w:num>
  <w:num w:numId="30" w16cid:durableId="1002585470">
    <w:abstractNumId w:val="10"/>
  </w:num>
  <w:num w:numId="31" w16cid:durableId="382754819">
    <w:abstractNumId w:val="14"/>
  </w:num>
  <w:num w:numId="32" w16cid:durableId="14891177">
    <w:abstractNumId w:val="37"/>
  </w:num>
  <w:num w:numId="33" w16cid:durableId="1407917260">
    <w:abstractNumId w:val="51"/>
  </w:num>
  <w:num w:numId="34" w16cid:durableId="565141924">
    <w:abstractNumId w:val="44"/>
  </w:num>
  <w:num w:numId="35" w16cid:durableId="733049480">
    <w:abstractNumId w:val="40"/>
  </w:num>
  <w:num w:numId="36" w16cid:durableId="1727145346">
    <w:abstractNumId w:val="39"/>
  </w:num>
  <w:num w:numId="37" w16cid:durableId="1374423773">
    <w:abstractNumId w:val="29"/>
  </w:num>
  <w:num w:numId="38" w16cid:durableId="588928891">
    <w:abstractNumId w:val="36"/>
  </w:num>
  <w:num w:numId="39" w16cid:durableId="738133385">
    <w:abstractNumId w:val="58"/>
  </w:num>
  <w:num w:numId="40" w16cid:durableId="1713576388">
    <w:abstractNumId w:val="55"/>
  </w:num>
  <w:num w:numId="41" w16cid:durableId="1103720385">
    <w:abstractNumId w:val="45"/>
  </w:num>
  <w:num w:numId="42" w16cid:durableId="180626582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680593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888855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8770981">
    <w:abstractNumId w:val="25"/>
  </w:num>
  <w:num w:numId="46" w16cid:durableId="34887477">
    <w:abstractNumId w:val="19"/>
  </w:num>
  <w:num w:numId="47" w16cid:durableId="1923221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53928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891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19114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89360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85471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537B"/>
    <w:rsid w:val="00016AD3"/>
    <w:rsid w:val="00017824"/>
    <w:rsid w:val="000269F9"/>
    <w:rsid w:val="0002783E"/>
    <w:rsid w:val="00032F86"/>
    <w:rsid w:val="000330ED"/>
    <w:rsid w:val="0004482F"/>
    <w:rsid w:val="00051E79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5AD2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275A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67A13"/>
    <w:rsid w:val="00385A59"/>
    <w:rsid w:val="0038658B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383B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2715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4EE7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3F29"/>
    <w:rsid w:val="00647D83"/>
    <w:rsid w:val="0065329E"/>
    <w:rsid w:val="006538FC"/>
    <w:rsid w:val="00661033"/>
    <w:rsid w:val="00662DB8"/>
    <w:rsid w:val="00665CE0"/>
    <w:rsid w:val="00674593"/>
    <w:rsid w:val="0067746D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6948"/>
    <w:rsid w:val="00697CA3"/>
    <w:rsid w:val="006A0F30"/>
    <w:rsid w:val="006B1BC5"/>
    <w:rsid w:val="006C1F89"/>
    <w:rsid w:val="006C5307"/>
    <w:rsid w:val="006D1326"/>
    <w:rsid w:val="006E05B2"/>
    <w:rsid w:val="006E153A"/>
    <w:rsid w:val="006E38B9"/>
    <w:rsid w:val="006F0CCF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4B04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46218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C79A1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4728C"/>
    <w:rsid w:val="00951426"/>
    <w:rsid w:val="00951E7B"/>
    <w:rsid w:val="00962616"/>
    <w:rsid w:val="009646B8"/>
    <w:rsid w:val="0096698E"/>
    <w:rsid w:val="009708B4"/>
    <w:rsid w:val="00971920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B5D77"/>
    <w:rsid w:val="009C0195"/>
    <w:rsid w:val="009C2939"/>
    <w:rsid w:val="009C297F"/>
    <w:rsid w:val="009C4919"/>
    <w:rsid w:val="009C6D2E"/>
    <w:rsid w:val="009D6BE8"/>
    <w:rsid w:val="009D6F0B"/>
    <w:rsid w:val="009E07FD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D0F10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72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4627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3C4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38FB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5101"/>
    <w:rsid w:val="00E57D6B"/>
    <w:rsid w:val="00E60F4E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3756D"/>
    <w:rsid w:val="00F4773C"/>
    <w:rsid w:val="00F51006"/>
    <w:rsid w:val="00F51B96"/>
    <w:rsid w:val="00F54086"/>
    <w:rsid w:val="00F60A1B"/>
    <w:rsid w:val="00F60C1C"/>
    <w:rsid w:val="00F64DA0"/>
    <w:rsid w:val="00F671FD"/>
    <w:rsid w:val="00F70279"/>
    <w:rsid w:val="00F731A4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5EAD"/>
    <w:rsid w:val="00FB6DEB"/>
    <w:rsid w:val="00FB6FE9"/>
    <w:rsid w:val="00FC3A97"/>
    <w:rsid w:val="00FC6456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355B7"/>
  <w15:docId w15:val="{9D33F7D9-9E58-4154-830A-23017D5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7A13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67A13"/>
  </w:style>
  <w:style w:type="character" w:customStyle="1" w:styleId="Caratterinotaapidipagina">
    <w:name w:val="Caratteri nota a piè di pagina"/>
    <w:uiPriority w:val="99"/>
    <w:rsid w:val="0036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70A1-7C63-4A9E-B992-1707DB65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5</cp:revision>
  <cp:lastPrinted>2019-07-02T10:21:00Z</cp:lastPrinted>
  <dcterms:created xsi:type="dcterms:W3CDTF">2024-11-11T07:28:00Z</dcterms:created>
  <dcterms:modified xsi:type="dcterms:W3CDTF">2024-11-13T16:17:00Z</dcterms:modified>
</cp:coreProperties>
</file>